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E306" w14:textId="77777777" w:rsidR="00167CB1" w:rsidRPr="00CE41CE" w:rsidRDefault="00167CB1" w:rsidP="00167CB1">
      <w:pPr>
        <w:rPr>
          <w:rFonts w:asciiTheme="majorHAnsi" w:hAnsiTheme="majorHAnsi" w:cstheme="majorHAnsi"/>
        </w:rPr>
      </w:pPr>
      <w:r w:rsidRPr="00167CB1">
        <w:rPr>
          <w:b/>
          <w:bCs/>
          <w:color w:val="7030A0"/>
        </w:rPr>
        <w:t>Stewardship Bulletin Bits</w:t>
      </w:r>
      <w:r w:rsidRPr="00167CB1">
        <w:rPr>
          <w:b/>
          <w:bCs/>
          <w:color w:val="7030A0"/>
        </w:rPr>
        <w:br/>
      </w:r>
      <w:r w:rsidRPr="00167CB1">
        <w:rPr>
          <w:b/>
          <w:color w:val="7030A0"/>
        </w:rPr>
        <w:t>November 30, 2025</w:t>
      </w:r>
      <w:r w:rsidRPr="00167CB1">
        <w:rPr>
          <w:b/>
          <w:color w:val="7030A0"/>
        </w:rPr>
        <w:br/>
        <w:t>1</w:t>
      </w:r>
      <w:r w:rsidRPr="00167CB1">
        <w:rPr>
          <w:b/>
          <w:color w:val="7030A0"/>
          <w:vertAlign w:val="superscript"/>
        </w:rPr>
        <w:t>st</w:t>
      </w:r>
      <w:r w:rsidRPr="00167CB1">
        <w:rPr>
          <w:b/>
          <w:color w:val="7030A0"/>
        </w:rPr>
        <w:t xml:space="preserve"> Sunday of Advent</w:t>
      </w:r>
      <w:r w:rsidRPr="00167CB1">
        <w:rPr>
          <w:b/>
        </w:rPr>
        <w:br/>
      </w:r>
      <w:r w:rsidRPr="00167CB1">
        <w:rPr>
          <w:i/>
        </w:rPr>
        <w:t xml:space="preserve">“Therefore, stay awake!  For you do not know on which day your Lord will come.” </w:t>
      </w:r>
      <w:r w:rsidRPr="00167CB1">
        <w:rPr>
          <w:i/>
          <w:smallCaps/>
        </w:rPr>
        <w:t>Matthew 24:42</w:t>
      </w:r>
      <w:r w:rsidRPr="00167CB1">
        <w:rPr>
          <w:i/>
          <w:smallCaps/>
        </w:rPr>
        <w:br/>
      </w:r>
      <w:r w:rsidRPr="00167CB1">
        <w:t xml:space="preserve">People who have had health issues or near-death experiences generally have a greater appreciation for each day being a gift from God.  The rest of us usually take for granted that we will be around tomorrow.  But when you start to look at each day as a gift, you realize all the little miracles that happen daily and you begin to see God’s active presence in your life.  You grow in gratitude, each day, for all that we have been given.  </w:t>
      </w:r>
    </w:p>
    <w:p w14:paraId="368523F1" w14:textId="77777777" w:rsidR="00167CB1" w:rsidRPr="00167CB1" w:rsidRDefault="00167CB1" w:rsidP="00167CB1">
      <w:pPr>
        <w:spacing w:line="276" w:lineRule="auto"/>
      </w:pPr>
    </w:p>
    <w:p w14:paraId="2CC097D6" w14:textId="77777777" w:rsidR="00167CB1" w:rsidRPr="00167CB1" w:rsidRDefault="00167CB1" w:rsidP="00167CB1">
      <w:pPr>
        <w:pBdr>
          <w:top w:val="nil"/>
          <w:left w:val="nil"/>
          <w:bottom w:val="nil"/>
          <w:right w:val="nil"/>
          <w:between w:val="nil"/>
        </w:pBdr>
        <w:spacing w:line="276" w:lineRule="auto"/>
        <w:rPr>
          <w:b/>
          <w:bCs/>
          <w:color w:val="0070C0"/>
          <w:lang w:val="en-US"/>
        </w:rPr>
      </w:pPr>
      <w:r w:rsidRPr="00167CB1">
        <w:rPr>
          <w:b/>
          <w:bCs/>
          <w:color w:val="0070C0"/>
          <w:lang w:val="en-US"/>
        </w:rPr>
        <w:t>Archbishop’s Appeal</w:t>
      </w:r>
    </w:p>
    <w:p w14:paraId="738DCAED" w14:textId="77777777" w:rsidR="00167CB1" w:rsidRPr="00167CB1" w:rsidRDefault="00167CB1" w:rsidP="00167CB1">
      <w:pPr>
        <w:pBdr>
          <w:top w:val="nil"/>
          <w:left w:val="nil"/>
          <w:bottom w:val="nil"/>
          <w:right w:val="nil"/>
          <w:between w:val="nil"/>
        </w:pBdr>
        <w:spacing w:line="276" w:lineRule="auto"/>
        <w:rPr>
          <w:color w:val="0070C0"/>
        </w:rPr>
      </w:pPr>
      <w:r w:rsidRPr="00167CB1">
        <w:rPr>
          <w:b/>
          <w:bCs/>
          <w:color w:val="0070C0"/>
        </w:rPr>
        <w:t>Bulletin Reflection</w:t>
      </w:r>
    </w:p>
    <w:p w14:paraId="18582CFF" w14:textId="77777777" w:rsidR="00167CB1" w:rsidRPr="00167CB1" w:rsidRDefault="00167CB1" w:rsidP="00167CB1">
      <w:r w:rsidRPr="00167CB1">
        <w:t>As Advent begins, Isaiah calls us to look forward to the day when nations will stream to the mountain of the Lord in peace and justice. St. Paul reminds us to awaken from spiritual sleep, putting on Christ and living in readiness. In the Gospel, Jesus urges vigilance and preparation, encouraging us to be watchful for His coming. The Annual Appeal is an opportunity to prepare the way of the Lord in our parish, supporting ministries that nourish faith, hope, and charity. Your generosity helps ensure that our parish community is ready to welcome Christ with joyful hearts and open arms.</w:t>
      </w:r>
    </w:p>
    <w:p w14:paraId="49E07685" w14:textId="77777777" w:rsidR="00167CB1" w:rsidRPr="00167CB1" w:rsidRDefault="00167CB1" w:rsidP="00167CB1">
      <w:pPr>
        <w:pBdr>
          <w:top w:val="nil"/>
          <w:left w:val="nil"/>
          <w:bottom w:val="nil"/>
          <w:right w:val="nil"/>
          <w:between w:val="nil"/>
        </w:pBdr>
        <w:spacing w:line="276" w:lineRule="auto"/>
        <w:rPr>
          <w:b/>
          <w:bCs/>
          <w:color w:val="0070C0"/>
        </w:rPr>
      </w:pPr>
      <w:r w:rsidRPr="00167CB1">
        <w:rPr>
          <w:b/>
          <w:bCs/>
          <w:color w:val="0070C0"/>
        </w:rPr>
        <w:t xml:space="preserve">Prayer of Intercession </w:t>
      </w:r>
      <w:bookmarkStart w:id="0" w:name="_heading=h.tvbeciiii3qj" w:colFirst="0" w:colLast="0"/>
      <w:bookmarkEnd w:id="0"/>
    </w:p>
    <w:p w14:paraId="11C7EBA3" w14:textId="77777777" w:rsidR="00167CB1" w:rsidRDefault="00167CB1" w:rsidP="00167CB1">
      <w:r w:rsidRPr="00167CB1">
        <w:t>For the grace to stay watchful and ready during Advent, that our prayer and support of parish ministries may prepare the way for Christ—let us pray to the Lord.</w:t>
      </w:r>
    </w:p>
    <w:p w14:paraId="5584005C" w14:textId="5803A327" w:rsidR="00602150" w:rsidRDefault="00F652FD" w:rsidP="00167CB1">
      <w:r>
        <w:t xml:space="preserve"> </w:t>
      </w:r>
      <w:r w:rsidR="00B76ED9">
        <w:t xml:space="preserve">                                                                                                                                                                                                                                                                                                                                                                                                                                                        </w:t>
      </w:r>
    </w:p>
    <w:p w14:paraId="472C6CAD" w14:textId="77777777" w:rsidR="004E5D5B" w:rsidRPr="004E5D5B" w:rsidRDefault="004E5D5B" w:rsidP="004E5D5B">
      <w:pPr>
        <w:spacing w:line="276" w:lineRule="auto"/>
        <w:rPr>
          <w:b/>
          <w:bCs/>
          <w:color w:val="0070C0"/>
          <w:lang w:val="en-US"/>
        </w:rPr>
      </w:pPr>
      <w:r w:rsidRPr="004E5D5B">
        <w:rPr>
          <w:b/>
          <w:bCs/>
          <w:color w:val="0070C0"/>
          <w:lang w:val="en-US"/>
        </w:rPr>
        <w:t xml:space="preserve">Thinking Faith S03 E08/E12: </w:t>
      </w:r>
      <w:r w:rsidRPr="004E5D5B">
        <w:rPr>
          <w:b/>
          <w:bCs/>
          <w:color w:val="0070C0"/>
          <w:lang w:val="en-US"/>
        </w:rPr>
        <w:br/>
        <w:t>Angels, Demons, Purgatory, and do we all worship the same God?</w:t>
      </w:r>
    </w:p>
    <w:p w14:paraId="0E52113A" w14:textId="77777777" w:rsidR="004E5D5B" w:rsidRDefault="004E5D5B" w:rsidP="004E5D5B">
      <w:pPr>
        <w:spacing w:line="276" w:lineRule="auto"/>
        <w:rPr>
          <w:lang w:val="en-US"/>
        </w:rPr>
      </w:pPr>
      <w:r w:rsidRPr="004E5D5B">
        <w:rPr>
          <w:lang w:val="en-US"/>
        </w:rPr>
        <w:t xml:space="preserve">In this episode of Thinking Faith, Deacon Eric and Dr. Brett Salkeld respond to questions from grade 9 and 10 students at Miller Catholic High School. They dive into topics such as the nature of purgatory, offering metaphors and practical examples to help understand the process of purification. They explain how angels, including fallen angels, fit into Christian theology, touching on the distinctions between angels and humans. Finally, they tackle the question of whether Muslims, Christians, and Catholics serve the same God, </w:t>
      </w:r>
      <w:r w:rsidRPr="004E5D5B">
        <w:rPr>
          <w:b/>
          <w:bCs/>
          <w:lang w:val="en-US"/>
        </w:rPr>
        <w:t xml:space="preserve">exploring the nuances </w:t>
      </w:r>
      <w:r w:rsidRPr="004E5D5B">
        <w:rPr>
          <w:lang w:val="en-US"/>
        </w:rPr>
        <w:t xml:space="preserve">and commonalities in beliefs about God across these faiths. </w:t>
      </w:r>
    </w:p>
    <w:p w14:paraId="5C6609F7" w14:textId="5013A2B5" w:rsidR="00C84F45" w:rsidRDefault="00C84F45" w:rsidP="004E5D5B">
      <w:pPr>
        <w:spacing w:line="276" w:lineRule="auto"/>
        <w:rPr>
          <w:color w:val="215E99" w:themeColor="text2" w:themeTint="BF"/>
          <w:lang w:val="en-US"/>
        </w:rPr>
      </w:pPr>
      <w:hyperlink r:id="rId5" w:history="1">
        <w:r w:rsidRPr="00C84F45">
          <w:rPr>
            <w:rStyle w:val="Hyperlink"/>
            <w:color w:val="215E99" w:themeColor="text2" w:themeTint="BF"/>
            <w:lang w:val="en-US"/>
          </w:rPr>
          <w:t>https://youtu.be/kWsxgLnZ6tQ?si=UpLlZhwpQD-PD3TI</w:t>
        </w:r>
      </w:hyperlink>
    </w:p>
    <w:p w14:paraId="27E02604" w14:textId="77777777" w:rsidR="004B4105" w:rsidRDefault="004B4105" w:rsidP="004E5D5B">
      <w:pPr>
        <w:spacing w:line="276" w:lineRule="auto"/>
        <w:rPr>
          <w:color w:val="215E99" w:themeColor="text2" w:themeTint="BF"/>
          <w:lang w:val="en-US"/>
        </w:rPr>
      </w:pPr>
    </w:p>
    <w:p w14:paraId="18BEF97D" w14:textId="361BCFD7" w:rsidR="004B4105" w:rsidRPr="00B51B5E" w:rsidRDefault="00B51B5E" w:rsidP="004E5D5B">
      <w:pPr>
        <w:spacing w:line="276" w:lineRule="auto"/>
        <w:rPr>
          <w:b/>
          <w:bCs/>
          <w:color w:val="0070C0"/>
        </w:rPr>
      </w:pPr>
      <w:r w:rsidRPr="00B51B5E">
        <w:rPr>
          <w:b/>
          <w:bCs/>
          <w:color w:val="0070C0"/>
        </w:rPr>
        <w:t>National Day of Prayer in Solidarity with Indigenous Peoples</w:t>
      </w:r>
    </w:p>
    <w:p w14:paraId="130D2C70" w14:textId="18087D63" w:rsidR="004B4105" w:rsidRDefault="004B4105" w:rsidP="004E5D5B">
      <w:pPr>
        <w:spacing w:line="276" w:lineRule="auto"/>
      </w:pPr>
      <w:r w:rsidRPr="004B4105">
        <w:t>December 12th is the Feast of Our Lady of Guadalupe, when the Catholic Church in Canada celebrates National Day of Prayer in Solidarity with Indigenous Peoples. This initiative, coordinated since 2002 by the Canadian Catholic Indigenous Council marks this feast as a day of prayer, solidarity and reconciliation with Indigenous Peoples. All are welcome to join in a local celebration of prayer and Indigenous culture at St. Cecilia Parish, Friday, December 12th at 7:00 pm. Food, refreshments, and fellowship will follow. </w:t>
      </w:r>
    </w:p>
    <w:p w14:paraId="048B2623" w14:textId="77777777" w:rsidR="003E30FA" w:rsidRDefault="003E30FA" w:rsidP="004E5D5B">
      <w:pPr>
        <w:spacing w:line="276" w:lineRule="auto"/>
      </w:pPr>
    </w:p>
    <w:p w14:paraId="693B6104" w14:textId="5206276D" w:rsidR="00167CB1" w:rsidRPr="00167CB1" w:rsidRDefault="00167CB1" w:rsidP="00167CB1">
      <w:pPr>
        <w:rPr>
          <w:b/>
          <w:bCs/>
          <w:color w:val="0070C0"/>
        </w:rPr>
      </w:pPr>
      <w:r w:rsidRPr="00167CB1">
        <w:rPr>
          <w:b/>
          <w:bCs/>
          <w:color w:val="0070C0"/>
        </w:rPr>
        <w:t xml:space="preserve">Made for Greatness December </w:t>
      </w:r>
    </w:p>
    <w:p w14:paraId="0E153186" w14:textId="77777777" w:rsidR="00167CB1" w:rsidRPr="00167CB1" w:rsidRDefault="00167CB1" w:rsidP="00167CB1">
      <w:r w:rsidRPr="00167CB1">
        <w:t>Date: Friday, December 12</w:t>
      </w:r>
    </w:p>
    <w:p w14:paraId="5E19ABEF" w14:textId="77777777" w:rsidR="00167CB1" w:rsidRPr="00167CB1" w:rsidRDefault="00167CB1" w:rsidP="00167CB1">
      <w:r w:rsidRPr="00167CB1">
        <w:t>Location: Holy Family Parish</w:t>
      </w:r>
    </w:p>
    <w:p w14:paraId="19E5C9E4" w14:textId="77777777" w:rsidR="00167CB1" w:rsidRPr="00167CB1" w:rsidRDefault="00167CB1" w:rsidP="00167CB1">
      <w:r w:rsidRPr="00167CB1">
        <w:t>Speaker: Fr. Yannick N'Cho</w:t>
      </w:r>
    </w:p>
    <w:p w14:paraId="1F7EF00B" w14:textId="77777777" w:rsidR="00167CB1" w:rsidRPr="00167CB1" w:rsidRDefault="00167CB1" w:rsidP="00167CB1">
      <w:r w:rsidRPr="00167CB1">
        <w:t>Meal served at 6:00 p.m.</w:t>
      </w:r>
    </w:p>
    <w:p w14:paraId="63CBA305" w14:textId="77777777" w:rsidR="00167CB1" w:rsidRPr="00167CB1" w:rsidRDefault="00167CB1" w:rsidP="00167CB1">
      <w:r w:rsidRPr="00167CB1">
        <w:t>Presentation and Chat at 6:30</w:t>
      </w:r>
    </w:p>
    <w:p w14:paraId="1639EC88" w14:textId="77777777" w:rsidR="00167CB1" w:rsidRPr="00167CB1" w:rsidRDefault="00167CB1" w:rsidP="00167CB1">
      <w:r w:rsidRPr="00167CB1">
        <w:t>Devotions and Confession at 7:30</w:t>
      </w:r>
    </w:p>
    <w:p w14:paraId="4733DE98" w14:textId="77777777" w:rsidR="00167CB1" w:rsidRPr="00167CB1" w:rsidRDefault="00167CB1" w:rsidP="00167CB1">
      <w:r w:rsidRPr="00167CB1">
        <w:t>Conclusion and Fellowship at 8:30</w:t>
      </w:r>
    </w:p>
    <w:p w14:paraId="1CBE5E0A" w14:textId="77777777" w:rsidR="00463685" w:rsidRPr="00463685" w:rsidRDefault="00463685" w:rsidP="00463685">
      <w:pPr>
        <w:rPr>
          <w:b/>
          <w:bCs/>
          <w:color w:val="0070C0"/>
        </w:rPr>
      </w:pPr>
    </w:p>
    <w:p w14:paraId="4E2A6193" w14:textId="77777777" w:rsidR="00463685" w:rsidRPr="00463685" w:rsidRDefault="00463685" w:rsidP="00463685">
      <w:pPr>
        <w:rPr>
          <w:b/>
          <w:bCs/>
          <w:color w:val="0070C0"/>
        </w:rPr>
      </w:pPr>
      <w:r w:rsidRPr="00463685">
        <w:rPr>
          <w:b/>
          <w:bCs/>
          <w:color w:val="0070C0"/>
        </w:rPr>
        <w:t>Dream big—and let Campion College help you get there.</w:t>
      </w:r>
    </w:p>
    <w:p w14:paraId="2DD6ED81" w14:textId="77777777" w:rsidR="00463685" w:rsidRPr="00463685" w:rsidRDefault="00463685" w:rsidP="00463685">
      <w:r w:rsidRPr="00463685">
        <w:t>Whether you’re passionate about academics, leadership, service, or the arts, there’s a scholarship designed to recognize your unique strengths and contributions. Campion’s scholarships not only ease financial pressures—they celebrate the potential and promise of our students.</w:t>
      </w:r>
    </w:p>
    <w:p w14:paraId="39406341" w14:textId="77777777" w:rsidR="00463685" w:rsidRPr="00463685" w:rsidRDefault="00463685" w:rsidP="00463685">
      <w:r w:rsidRPr="00463685">
        <w:rPr>
          <w:b/>
          <w:bCs/>
        </w:rPr>
        <w:t>Why Apply?</w:t>
      </w:r>
    </w:p>
    <w:p w14:paraId="762C8C5A" w14:textId="77777777" w:rsidR="00463685" w:rsidRPr="00463685" w:rsidRDefault="00463685" w:rsidP="00463685">
      <w:pPr>
        <w:numPr>
          <w:ilvl w:val="0"/>
          <w:numId w:val="1"/>
        </w:numPr>
      </w:pPr>
      <w:r w:rsidRPr="00463685">
        <w:t>Access awards that support a wide range of achievements and interests</w:t>
      </w:r>
    </w:p>
    <w:p w14:paraId="26114D6F" w14:textId="77777777" w:rsidR="00463685" w:rsidRPr="00463685" w:rsidRDefault="00463685" w:rsidP="00463685">
      <w:pPr>
        <w:numPr>
          <w:ilvl w:val="0"/>
          <w:numId w:val="1"/>
        </w:numPr>
      </w:pPr>
      <w:r w:rsidRPr="00463685">
        <w:t>Join a community committed to excellence, service, and the Jesuit tradition</w:t>
      </w:r>
    </w:p>
    <w:p w14:paraId="00D4752B" w14:textId="77777777" w:rsidR="00463685" w:rsidRPr="00463685" w:rsidRDefault="00463685" w:rsidP="00463685">
      <w:pPr>
        <w:numPr>
          <w:ilvl w:val="0"/>
          <w:numId w:val="1"/>
        </w:numPr>
      </w:pPr>
      <w:r w:rsidRPr="00463685">
        <w:t>Invest in your future with support that helps you focus on what matters most—your education</w:t>
      </w:r>
    </w:p>
    <w:p w14:paraId="137A8CDB" w14:textId="77777777" w:rsidR="00463685" w:rsidRPr="00463685" w:rsidRDefault="00463685" w:rsidP="00463685">
      <w:r w:rsidRPr="00463685">
        <w:t>Don’t miss your chance to be considered for this year’s awards!</w:t>
      </w:r>
    </w:p>
    <w:p w14:paraId="74E967F0" w14:textId="77777777" w:rsidR="00463685" w:rsidRPr="00463685" w:rsidRDefault="00463685" w:rsidP="00463685">
      <w:r w:rsidRPr="00463685">
        <w:t>Learn more about available scholarships and how to apply at campioncollege.ca/scholarships/</w:t>
      </w:r>
    </w:p>
    <w:p w14:paraId="1B7CA491" w14:textId="77777777" w:rsidR="00463685" w:rsidRDefault="00463685" w:rsidP="00167CB1"/>
    <w:p w14:paraId="14EB3441" w14:textId="134908CD" w:rsidR="00167CB1" w:rsidRPr="00167CB1" w:rsidRDefault="00167CB1" w:rsidP="00167CB1">
      <w:pPr>
        <w:rPr>
          <w:b/>
          <w:bCs/>
          <w:color w:val="0070C0"/>
          <w:lang w:val="en-US"/>
        </w:rPr>
      </w:pPr>
      <w:r w:rsidRPr="00167CB1">
        <w:rPr>
          <w:b/>
          <w:bCs/>
          <w:color w:val="0070C0"/>
          <w:lang w:val="en-US"/>
        </w:rPr>
        <w:t>First Friday Adoration</w:t>
      </w:r>
    </w:p>
    <w:p w14:paraId="18F3F6C3" w14:textId="3107F94A" w:rsidR="00167CB1" w:rsidRPr="00167CB1" w:rsidRDefault="00167CB1" w:rsidP="00167CB1">
      <w:r w:rsidRPr="00167CB1">
        <w:rPr>
          <w:lang w:val="en-US"/>
        </w:rPr>
        <w:t xml:space="preserve">The First Friday/First Saturday vigil in </w:t>
      </w:r>
      <w:proofErr w:type="spellStart"/>
      <w:r>
        <w:rPr>
          <w:lang w:val="en-US"/>
        </w:rPr>
        <w:t>honour</w:t>
      </w:r>
      <w:proofErr w:type="spellEnd"/>
      <w:r>
        <w:rPr>
          <w:lang w:val="en-US"/>
        </w:rPr>
        <w:t xml:space="preserve"> of the Sacred Heart of Jesus and the Immaculate Heart of Mary will be held December 5 and 6, 2025,</w:t>
      </w:r>
      <w:r w:rsidRPr="00167CB1">
        <w:rPr>
          <w:lang w:val="en-US"/>
        </w:rPr>
        <w:t xml:space="preserve"> at St. Mary’s Church in Regina. Priests will be available for confession at 6:30 P.M. before Holy Mass as well as after Mass.  Mass will </w:t>
      </w:r>
      <w:r>
        <w:rPr>
          <w:lang w:val="en-US"/>
        </w:rPr>
        <w:t>be held at 7:00 PM, followed by the all-night vigil, ending with Holy Mass at 8:00 AM</w:t>
      </w:r>
      <w:r w:rsidRPr="00167CB1">
        <w:rPr>
          <w:lang w:val="en-US"/>
        </w:rPr>
        <w:t xml:space="preserve"> on Saturday morning.</w:t>
      </w:r>
    </w:p>
    <w:p w14:paraId="624E61D7" w14:textId="77777777" w:rsidR="00167CB1" w:rsidRDefault="00167CB1" w:rsidP="00167CB1">
      <w:pPr>
        <w:rPr>
          <w:rFonts w:ascii="Times New Roman" w:hAnsi="Times New Roman" w:cs="Times New Roman"/>
        </w:rPr>
      </w:pPr>
    </w:p>
    <w:p w14:paraId="5320BC2E" w14:textId="50883728" w:rsidR="006A216B" w:rsidRPr="006A216B" w:rsidRDefault="006A216B" w:rsidP="006A216B">
      <w:pPr>
        <w:rPr>
          <w:b/>
          <w:bCs/>
          <w:color w:val="0070C0"/>
        </w:rPr>
      </w:pPr>
      <w:r w:rsidRPr="006A216B">
        <w:rPr>
          <w:b/>
          <w:bCs/>
          <w:color w:val="0070C0"/>
        </w:rPr>
        <w:t>Nativity Exhibit</w:t>
      </w:r>
    </w:p>
    <w:p w14:paraId="5D22C7D5" w14:textId="68B58F68" w:rsidR="006A216B" w:rsidRPr="006A216B" w:rsidRDefault="006A216B" w:rsidP="006A216B">
      <w:r w:rsidRPr="006A216B">
        <w:t xml:space="preserve">St. George’s CWL is hosting a Nativity Exhibit this weekend </w:t>
      </w:r>
      <w:r w:rsidR="00D26ADC">
        <w:t>at</w:t>
      </w:r>
      <w:r w:rsidRPr="006A216B">
        <w:t xml:space="preserve"> St. George’s Parish in Assiniboia. I have attached our poster if you would like to forward it to other councils as an invitation to come enjoy this spectacular display with over 400 Nativity displays. Our first Nativity event was two years ago with great success. Bringing the meaning of Christmas back into the community. It is being held on Friday</w:t>
      </w:r>
      <w:r w:rsidR="00D26ADC">
        <w:t>, Nov. 28th</w:t>
      </w:r>
      <w:r w:rsidR="001A14E1">
        <w:t xml:space="preserve">, and Saturday, Nov. 29th, for </w:t>
      </w:r>
      <w:r w:rsidRPr="006A216B">
        <w:t>the surrounding community to enjoy. But we also have the Exhibit open on Sunday for those attending Mass on Nov. 30</w:t>
      </w:r>
      <w:r w:rsidRPr="006A216B">
        <w:rPr>
          <w:vertAlign w:val="superscript"/>
        </w:rPr>
        <w:t>th</w:t>
      </w:r>
      <w:r w:rsidRPr="006A216B">
        <w:t>.  We have a chilli lunch after mass</w:t>
      </w:r>
      <w:r w:rsidR="00D26ADC">
        <w:t>,</w:t>
      </w:r>
      <w:r w:rsidRPr="006A216B">
        <w:t xml:space="preserve"> and when the children make their Advent crafts, Adults mingle and enjoy the Exhibit</w:t>
      </w:r>
      <w:r w:rsidR="00D26ADC">
        <w:t xml:space="preserve"> unti</w:t>
      </w:r>
      <w:r w:rsidRPr="006A216B">
        <w:t xml:space="preserve">l 3:00. </w:t>
      </w:r>
    </w:p>
    <w:p w14:paraId="1A592859" w14:textId="28C4EEEB" w:rsidR="006A216B" w:rsidRDefault="006A216B" w:rsidP="006A216B">
      <w:r w:rsidRPr="006A216B">
        <w:t xml:space="preserve">We welcome you and your families to join us on Sunday for Mass and our gathering after, or come on Friday or Saturday to see the beautiful display of </w:t>
      </w:r>
      <w:r w:rsidR="001A14E1">
        <w:t xml:space="preserve">the </w:t>
      </w:r>
      <w:r w:rsidRPr="006A216B">
        <w:t xml:space="preserve">Nativity. </w:t>
      </w:r>
    </w:p>
    <w:p w14:paraId="7E450BA2" w14:textId="77777777" w:rsidR="001C2726" w:rsidRDefault="001C2726" w:rsidP="006A216B"/>
    <w:p w14:paraId="40A0F37F" w14:textId="77777777" w:rsidR="001C2726" w:rsidRPr="00A40461" w:rsidRDefault="001C2726" w:rsidP="001C2726">
      <w:pPr>
        <w:spacing w:line="276" w:lineRule="auto"/>
        <w:rPr>
          <w:color w:val="0070C0"/>
        </w:rPr>
      </w:pPr>
      <w:r w:rsidRPr="00A40461">
        <w:rPr>
          <w:b/>
          <w:bCs/>
          <w:color w:val="0070C0"/>
        </w:rPr>
        <w:t>Journey to the Nativity with Leah Perrault</w:t>
      </w:r>
    </w:p>
    <w:p w14:paraId="79AA339D" w14:textId="77777777" w:rsidR="001C2726" w:rsidRPr="00A40461" w:rsidRDefault="001C2726" w:rsidP="001C2726">
      <w:pPr>
        <w:spacing w:line="276" w:lineRule="auto"/>
      </w:pPr>
      <w:r w:rsidRPr="00A40461">
        <w:t xml:space="preserve">Advent invites us to slow down, pay attention, and create space for God. Local speaker and ministry leader, Leah Perrault has prepared a simple Advent resource to help you begin the season with intention. Journey to the Nativity includes </w:t>
      </w:r>
      <w:r w:rsidRPr="00A40461">
        <w:rPr>
          <w:b/>
          <w:bCs/>
        </w:rPr>
        <w:t xml:space="preserve">four weekly video reflections </w:t>
      </w:r>
      <w:r w:rsidRPr="00A40461">
        <w:t xml:space="preserve">and a </w:t>
      </w:r>
      <w:r w:rsidRPr="00A40461">
        <w:rPr>
          <w:b/>
          <w:bCs/>
        </w:rPr>
        <w:t xml:space="preserve">devotional PDF guide </w:t>
      </w:r>
      <w:r w:rsidRPr="00A40461">
        <w:t xml:space="preserve">with a written reflection, scripture, quotes, creative prompts and gentle practices for the week ahead. It is </w:t>
      </w:r>
      <w:r>
        <w:t>printer-friendly</w:t>
      </w:r>
      <w:r w:rsidRPr="00A40461">
        <w:t xml:space="preserve"> or download to your device! The videos are easily accessed online. If you would like to use this in a small group, parish mission, or retreat, visit my website for a group rate or reach out to </w:t>
      </w:r>
      <w:hyperlink r:id="rId6" w:history="1">
        <w:r w:rsidRPr="00A40461">
          <w:rPr>
            <w:rStyle w:val="Hyperlink"/>
          </w:rPr>
          <w:t>feedmysheep@leahperrault.com</w:t>
        </w:r>
      </w:hyperlink>
      <w:r w:rsidRPr="00A40461">
        <w:t>. We are more than happy to support you this Advent season. </w:t>
      </w:r>
    </w:p>
    <w:p w14:paraId="118AFE22" w14:textId="77777777" w:rsidR="001C2726" w:rsidRPr="00A40461" w:rsidRDefault="001C2726" w:rsidP="001C2726">
      <w:pPr>
        <w:spacing w:line="276" w:lineRule="auto"/>
      </w:pPr>
      <w:r w:rsidRPr="00A40461">
        <w:t>You can move at your own pace and use the materials in whatever way fits your life. Instant access to all four weeks for a one-time purchase of $28. Group rates available.</w:t>
      </w:r>
    </w:p>
    <w:p w14:paraId="1C4407A4" w14:textId="77777777" w:rsidR="001C2726" w:rsidRPr="00A40461" w:rsidRDefault="001C2726" w:rsidP="001C2726">
      <w:pPr>
        <w:spacing w:line="276" w:lineRule="auto"/>
      </w:pPr>
      <w:r w:rsidRPr="00A40461">
        <w:t xml:space="preserve">Find details and start your journey at </w:t>
      </w:r>
      <w:hyperlink r:id="rId7" w:history="1">
        <w:r w:rsidRPr="00A40461">
          <w:rPr>
            <w:rStyle w:val="Hyperlink"/>
            <w:b/>
            <w:bCs/>
          </w:rPr>
          <w:t>www.leahperrault.com</w:t>
        </w:r>
      </w:hyperlink>
    </w:p>
    <w:p w14:paraId="3DE665B8" w14:textId="77777777" w:rsidR="006A216B" w:rsidRDefault="006A216B" w:rsidP="00C576B3">
      <w:pPr>
        <w:rPr>
          <w:b/>
          <w:bCs/>
          <w:color w:val="0070C0"/>
        </w:rPr>
      </w:pPr>
    </w:p>
    <w:p w14:paraId="62C0021A" w14:textId="77777777" w:rsidR="00A40461" w:rsidRPr="00167CB1" w:rsidRDefault="00A40461" w:rsidP="00A40461">
      <w:pPr>
        <w:rPr>
          <w:color w:val="0070C0"/>
        </w:rPr>
      </w:pPr>
      <w:r w:rsidRPr="00167CB1">
        <w:rPr>
          <w:b/>
          <w:bCs/>
          <w:color w:val="0070C0"/>
        </w:rPr>
        <w:t>Volunteers Needed for Salvation Army Christmas Kettles </w:t>
      </w:r>
    </w:p>
    <w:p w14:paraId="7B1D9767" w14:textId="77777777" w:rsidR="00A40461" w:rsidRPr="00167CB1" w:rsidRDefault="00A40461" w:rsidP="00A40461">
      <w:r w:rsidRPr="00167CB1">
        <w:t xml:space="preserve">The Salvation Army is urgently seeking volunteers to help staff their Christmas kettles this year. This is their largest annual fundraiser, and all funds raised stay right here in Regina to support individuals and families in need. There are </w:t>
      </w:r>
      <w:r w:rsidRPr="00167CB1">
        <w:rPr>
          <w:b/>
          <w:bCs/>
        </w:rPr>
        <w:t>12 kettle locations across the city</w:t>
      </w:r>
      <w:r w:rsidRPr="00167CB1">
        <w:t xml:space="preserve">, operating </w:t>
      </w:r>
      <w:r w:rsidRPr="00167CB1">
        <w:rPr>
          <w:b/>
          <w:bCs/>
        </w:rPr>
        <w:t>daily from 10 a.m. to 8 p.m.</w:t>
      </w:r>
      <w:r w:rsidRPr="00167CB1">
        <w:t> Volunteers are invited to sign up for a time that works best for them.</w:t>
      </w:r>
    </w:p>
    <w:p w14:paraId="39464334" w14:textId="77777777" w:rsidR="00A40461" w:rsidRDefault="00A40461" w:rsidP="00A40461">
      <w:r w:rsidRPr="00167CB1">
        <w:lastRenderedPageBreak/>
        <w:t xml:space="preserve">If you can offer even a short shift to support this important work, please contact </w:t>
      </w:r>
      <w:r w:rsidRPr="00167CB1">
        <w:rPr>
          <w:b/>
          <w:bCs/>
        </w:rPr>
        <w:t>Lauralee Fanning at 306-757-6405</w:t>
      </w:r>
      <w:r w:rsidRPr="00167CB1">
        <w:t>. Your generosity and presence can make a real difference this Christmas season.</w:t>
      </w:r>
    </w:p>
    <w:p w14:paraId="39DAAAAC" w14:textId="77777777" w:rsidR="00A40461" w:rsidRDefault="00A40461" w:rsidP="00C576B3">
      <w:pPr>
        <w:rPr>
          <w:b/>
          <w:bCs/>
          <w:color w:val="0070C0"/>
        </w:rPr>
      </w:pPr>
    </w:p>
    <w:p w14:paraId="55126995" w14:textId="4910A7F4" w:rsidR="00C576B3" w:rsidRPr="00463685" w:rsidRDefault="00C576B3" w:rsidP="00C576B3">
      <w:pPr>
        <w:rPr>
          <w:b/>
          <w:bCs/>
        </w:rPr>
      </w:pPr>
      <w:r w:rsidRPr="00463685">
        <w:rPr>
          <w:b/>
          <w:bCs/>
          <w:color w:val="0070C0"/>
        </w:rPr>
        <w:t>PRO-LIFE NEWS</w:t>
      </w:r>
    </w:p>
    <w:p w14:paraId="3E695F7B" w14:textId="77777777" w:rsidR="00C576B3" w:rsidRPr="00463685" w:rsidRDefault="00C576B3" w:rsidP="00C576B3">
      <w:r w:rsidRPr="00463685">
        <w:t>The Liberal Government recently awarded over $4.3 million in funding to researchers at the University of British Columbia Faculty of Medicine to promote abortion to minorities as part of over $13 million in funding for pro-abortion groups under the “Sexual and Reproductive Health Fund”.</w:t>
      </w:r>
    </w:p>
    <w:p w14:paraId="6B80D02A" w14:textId="77777777" w:rsidR="00C576B3" w:rsidRPr="00463685" w:rsidRDefault="00C576B3" w:rsidP="00C576B3">
      <w:r w:rsidRPr="00463685">
        <w:t>           According to UBC Medicine, the taxpayer dollars will fund research “to address barriers to abortion access for underserved populations.”  The group (UBC Contraception and Abortion Research Team) promised it would push abortion on minority and marginalized groups including migrants, Indigenous and other racial minorities, and disabled women.</w:t>
      </w:r>
    </w:p>
    <w:p w14:paraId="47BEDD55" w14:textId="77777777" w:rsidR="00C576B3" w:rsidRPr="00463685" w:rsidRDefault="00C576B3" w:rsidP="00C576B3">
      <w:r w:rsidRPr="00463685">
        <w:rPr>
          <w:i/>
          <w:iCs/>
        </w:rPr>
        <w:t xml:space="preserve">Source:  </w:t>
      </w:r>
      <w:proofErr w:type="spellStart"/>
      <w:r w:rsidRPr="00463685">
        <w:rPr>
          <w:i/>
          <w:iCs/>
        </w:rPr>
        <w:t>Merkowsky</w:t>
      </w:r>
      <w:proofErr w:type="spellEnd"/>
      <w:r w:rsidRPr="00463685">
        <w:rPr>
          <w:i/>
          <w:iCs/>
        </w:rPr>
        <w:t>, Claire Marie/LifeSiteNews/Oct 24/2025/ “Canada gives $4 million to promote abortion to SLGBTQI+ people, other “underserved” groups/</w:t>
      </w:r>
    </w:p>
    <w:p w14:paraId="5C52128A" w14:textId="77777777" w:rsidR="00C576B3" w:rsidRPr="006F75EF" w:rsidRDefault="00C576B3" w:rsidP="00167CB1">
      <w:pPr>
        <w:rPr>
          <w:rFonts w:ascii="Times New Roman" w:hAnsi="Times New Roman" w:cs="Times New Roman"/>
        </w:rPr>
      </w:pPr>
    </w:p>
    <w:p w14:paraId="37FDA6C7" w14:textId="77777777" w:rsidR="00167CB1" w:rsidRPr="00167CB1" w:rsidRDefault="00167CB1" w:rsidP="00167CB1"/>
    <w:p w14:paraId="235BF9F9" w14:textId="77777777" w:rsidR="00B7680F" w:rsidRDefault="00B7680F"/>
    <w:sectPr w:rsidR="00B7680F" w:rsidSect="00167C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54600"/>
    <w:multiLevelType w:val="multilevel"/>
    <w:tmpl w:val="7C58D8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58511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B1"/>
    <w:rsid w:val="000E3251"/>
    <w:rsid w:val="00167CB1"/>
    <w:rsid w:val="001A14E1"/>
    <w:rsid w:val="001C2726"/>
    <w:rsid w:val="002317B6"/>
    <w:rsid w:val="003E30FA"/>
    <w:rsid w:val="00463685"/>
    <w:rsid w:val="004B4105"/>
    <w:rsid w:val="004E5D5B"/>
    <w:rsid w:val="00527BB6"/>
    <w:rsid w:val="0056045E"/>
    <w:rsid w:val="005F5628"/>
    <w:rsid w:val="00602150"/>
    <w:rsid w:val="00652BFB"/>
    <w:rsid w:val="006A216B"/>
    <w:rsid w:val="00712C9A"/>
    <w:rsid w:val="00A40461"/>
    <w:rsid w:val="00AD57FA"/>
    <w:rsid w:val="00B51B5E"/>
    <w:rsid w:val="00B7680F"/>
    <w:rsid w:val="00B76ED9"/>
    <w:rsid w:val="00B92109"/>
    <w:rsid w:val="00C576B3"/>
    <w:rsid w:val="00C84F45"/>
    <w:rsid w:val="00CA64BB"/>
    <w:rsid w:val="00D26ADC"/>
    <w:rsid w:val="00D3279B"/>
    <w:rsid w:val="00F652FD"/>
    <w:rsid w:val="00F74A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A3E76"/>
  <w15:chartTrackingRefBased/>
  <w15:docId w15:val="{F17CDF50-2B77-4186-B86F-F116F95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B1"/>
    <w:pPr>
      <w:spacing w:after="0" w:line="240" w:lineRule="auto"/>
    </w:pPr>
  </w:style>
  <w:style w:type="paragraph" w:styleId="Heading1">
    <w:name w:val="heading 1"/>
    <w:basedOn w:val="Normal"/>
    <w:next w:val="Normal"/>
    <w:link w:val="Heading1Char"/>
    <w:uiPriority w:val="9"/>
    <w:qFormat/>
    <w:rsid w:val="00167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CB1"/>
    <w:rPr>
      <w:rFonts w:eastAsiaTheme="majorEastAsia" w:cstheme="majorBidi"/>
      <w:color w:val="272727" w:themeColor="text1" w:themeTint="D8"/>
    </w:rPr>
  </w:style>
  <w:style w:type="paragraph" w:styleId="Title">
    <w:name w:val="Title"/>
    <w:basedOn w:val="Normal"/>
    <w:next w:val="Normal"/>
    <w:link w:val="TitleChar"/>
    <w:uiPriority w:val="10"/>
    <w:qFormat/>
    <w:rsid w:val="00167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CB1"/>
    <w:pPr>
      <w:spacing w:before="160"/>
      <w:jc w:val="center"/>
    </w:pPr>
    <w:rPr>
      <w:i/>
      <w:iCs/>
      <w:color w:val="404040" w:themeColor="text1" w:themeTint="BF"/>
    </w:rPr>
  </w:style>
  <w:style w:type="character" w:customStyle="1" w:styleId="QuoteChar">
    <w:name w:val="Quote Char"/>
    <w:basedOn w:val="DefaultParagraphFont"/>
    <w:link w:val="Quote"/>
    <w:uiPriority w:val="29"/>
    <w:rsid w:val="00167CB1"/>
    <w:rPr>
      <w:i/>
      <w:iCs/>
      <w:color w:val="404040" w:themeColor="text1" w:themeTint="BF"/>
    </w:rPr>
  </w:style>
  <w:style w:type="paragraph" w:styleId="ListParagraph">
    <w:name w:val="List Paragraph"/>
    <w:basedOn w:val="Normal"/>
    <w:uiPriority w:val="34"/>
    <w:qFormat/>
    <w:rsid w:val="00167CB1"/>
    <w:pPr>
      <w:ind w:left="720"/>
      <w:contextualSpacing/>
    </w:pPr>
  </w:style>
  <w:style w:type="character" w:styleId="IntenseEmphasis">
    <w:name w:val="Intense Emphasis"/>
    <w:basedOn w:val="DefaultParagraphFont"/>
    <w:uiPriority w:val="21"/>
    <w:qFormat/>
    <w:rsid w:val="00167CB1"/>
    <w:rPr>
      <w:i/>
      <w:iCs/>
      <w:color w:val="0F4761" w:themeColor="accent1" w:themeShade="BF"/>
    </w:rPr>
  </w:style>
  <w:style w:type="paragraph" w:styleId="IntenseQuote">
    <w:name w:val="Intense Quote"/>
    <w:basedOn w:val="Normal"/>
    <w:next w:val="Normal"/>
    <w:link w:val="IntenseQuoteChar"/>
    <w:uiPriority w:val="30"/>
    <w:qFormat/>
    <w:rsid w:val="00167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CB1"/>
    <w:rPr>
      <w:i/>
      <w:iCs/>
      <w:color w:val="0F4761" w:themeColor="accent1" w:themeShade="BF"/>
    </w:rPr>
  </w:style>
  <w:style w:type="character" w:styleId="IntenseReference">
    <w:name w:val="Intense Reference"/>
    <w:basedOn w:val="DefaultParagraphFont"/>
    <w:uiPriority w:val="32"/>
    <w:qFormat/>
    <w:rsid w:val="00167CB1"/>
    <w:rPr>
      <w:b/>
      <w:bCs/>
      <w:smallCaps/>
      <w:color w:val="0F4761" w:themeColor="accent1" w:themeShade="BF"/>
      <w:spacing w:val="5"/>
    </w:rPr>
  </w:style>
  <w:style w:type="character" w:styleId="Hyperlink">
    <w:name w:val="Hyperlink"/>
    <w:basedOn w:val="DefaultParagraphFont"/>
    <w:uiPriority w:val="99"/>
    <w:unhideWhenUsed/>
    <w:rsid w:val="00167CB1"/>
    <w:rPr>
      <w:color w:val="467886" w:themeColor="hyperlink"/>
      <w:u w:val="single"/>
    </w:rPr>
  </w:style>
  <w:style w:type="character" w:styleId="UnresolvedMention">
    <w:name w:val="Unresolved Mention"/>
    <w:basedOn w:val="DefaultParagraphFont"/>
    <w:uiPriority w:val="99"/>
    <w:semiHidden/>
    <w:unhideWhenUsed/>
    <w:rsid w:val="00C84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ahperraul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edmysheep@leahperrault.com" TargetMode="External"/><Relationship Id="rId5" Type="http://schemas.openxmlformats.org/officeDocument/2006/relationships/hyperlink" Target="https://youtu.be/kWsxgLnZ6tQ?si=UpLlZhwpQD-PD3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1298</Words>
  <Characters>6765</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22</cp:revision>
  <dcterms:created xsi:type="dcterms:W3CDTF">2025-11-24T15:03:00Z</dcterms:created>
  <dcterms:modified xsi:type="dcterms:W3CDTF">2025-11-25T20:31:00Z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7a5bc257-bade-4b76-a60e-68e8fe205420</vt:lpwstr>
  </property>
</Properties>
</file>